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A9" w:rsidRPr="00D759A9" w:rsidRDefault="009D43BE" w:rsidP="00D759A9">
      <w:pPr>
        <w:pStyle w:val="20"/>
        <w:shd w:val="clear" w:color="auto" w:fill="auto"/>
        <w:spacing w:line="360" w:lineRule="auto"/>
        <w:rPr>
          <w:b/>
          <w:bCs/>
          <w:color w:val="000000"/>
          <w:shd w:val="clear" w:color="auto" w:fill="FFFFFF"/>
          <w:lang w:eastAsia="ru-RU" w:bidi="ru-RU"/>
        </w:rPr>
      </w:pPr>
      <w:r>
        <w:rPr>
          <w:rStyle w:val="21"/>
        </w:rPr>
        <w:t>Аннотация дисциплины</w:t>
      </w:r>
    </w:p>
    <w:p w:rsidR="00D759A9" w:rsidRDefault="00D759A9" w:rsidP="00D759A9">
      <w:pPr>
        <w:pStyle w:val="40"/>
        <w:shd w:val="clear" w:color="auto" w:fill="auto"/>
        <w:spacing w:line="360" w:lineRule="auto"/>
        <w:ind w:firstLine="709"/>
      </w:pPr>
      <w:r w:rsidRPr="00654498">
        <w:t>Управление портфелем бизнес- единиц</w:t>
      </w:r>
    </w:p>
    <w:p w:rsidR="0079692C" w:rsidRPr="00654498" w:rsidRDefault="0079692C" w:rsidP="00D759A9">
      <w:pPr>
        <w:pStyle w:val="40"/>
        <w:shd w:val="clear" w:color="auto" w:fill="auto"/>
        <w:spacing w:line="360" w:lineRule="auto"/>
        <w:ind w:firstLine="709"/>
      </w:pPr>
      <w:bookmarkStart w:id="0" w:name="_GoBack"/>
      <w:bookmarkEnd w:id="0"/>
    </w:p>
    <w:p w:rsidR="00D759A9" w:rsidRPr="00654498" w:rsidRDefault="00D759A9" w:rsidP="0079692C">
      <w:pPr>
        <w:pStyle w:val="20"/>
        <w:shd w:val="clear" w:color="auto" w:fill="auto"/>
        <w:spacing w:line="360" w:lineRule="auto"/>
        <w:ind w:firstLine="709"/>
        <w:jc w:val="both"/>
      </w:pPr>
      <w:r w:rsidRPr="00654498">
        <w:rPr>
          <w:rStyle w:val="21"/>
        </w:rPr>
        <w:t xml:space="preserve">Рабочая программа дисциплины </w:t>
      </w:r>
      <w:r w:rsidRPr="00654498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:rsidR="00D759A9" w:rsidRPr="0079692C" w:rsidRDefault="00D759A9" w:rsidP="007969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Style w:val="21"/>
          <w:rFonts w:eastAsia="Arial Unicode MS"/>
          <w:b w:val="0"/>
          <w:bCs w:val="0"/>
          <w:color w:val="auto"/>
          <w:shd w:val="clear" w:color="auto" w:fill="auto"/>
          <w:lang w:bidi="ar-SA"/>
        </w:rPr>
      </w:pPr>
      <w:r w:rsidRPr="00654498">
        <w:rPr>
          <w:rStyle w:val="21"/>
          <w:rFonts w:eastAsia="Arial Unicode MS"/>
          <w:color w:val="auto"/>
        </w:rPr>
        <w:t xml:space="preserve">Цель дисциплины: </w:t>
      </w:r>
      <w:r w:rsidRPr="00654498">
        <w:rPr>
          <w:rFonts w:ascii="Times New Roman" w:hAnsi="Times New Roman" w:cs="Times New Roman"/>
          <w:color w:val="auto"/>
          <w:sz w:val="28"/>
          <w:szCs w:val="28"/>
        </w:rPr>
        <w:t xml:space="preserve">«Управление портфелем бизнес-единиц» - </w:t>
      </w:r>
      <w:r w:rsidRPr="00654498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формирование у 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тудентов теоретических знаний и </w:t>
      </w:r>
      <w:r w:rsidRPr="0065449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практических навыков организации аналитической и прогностической работы в сфере развития портфелей бизнес-единиц.</w:t>
      </w:r>
    </w:p>
    <w:p w:rsidR="00D759A9" w:rsidRPr="00C8592E" w:rsidRDefault="00D759A9" w:rsidP="00D759A9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</w:t>
      </w:r>
      <w:r>
        <w:t xml:space="preserve">Управление портфелем бизнес-единиц» </w:t>
      </w:r>
      <w:r w:rsidRPr="00C8592E">
        <w:t xml:space="preserve">является дисциплиной </w:t>
      </w:r>
      <w:r>
        <w:t xml:space="preserve">по выбору, углубляющих освоение направленности программы, </w:t>
      </w:r>
      <w:r w:rsidRPr="00C8592E">
        <w:t>направления 38.04.02 «Менеджмент», магистерская программа «Финансовый менеджмент и рынок капиталов».</w:t>
      </w:r>
    </w:p>
    <w:p w:rsidR="00D759A9" w:rsidRDefault="00D759A9" w:rsidP="00D759A9">
      <w:pPr>
        <w:pStyle w:val="40"/>
        <w:shd w:val="clear" w:color="auto" w:fill="auto"/>
        <w:spacing w:line="360" w:lineRule="auto"/>
        <w:ind w:firstLine="709"/>
        <w:jc w:val="both"/>
        <w:rPr>
          <w:rStyle w:val="21"/>
          <w:b/>
        </w:rPr>
      </w:pPr>
      <w:r w:rsidRPr="007361E3">
        <w:rPr>
          <w:rStyle w:val="21"/>
          <w:b/>
        </w:rPr>
        <w:t>Краткое содержание:</w:t>
      </w:r>
    </w:p>
    <w:p w:rsidR="005C56F3" w:rsidRPr="00D759A9" w:rsidRDefault="00D759A9" w:rsidP="00D759A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54498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Теоретические основы управления портфелем бизнес-единиц. Модели,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54498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методы, инструменты управления портфелем. Развитие портфеля: принятие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54498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решений.</w:t>
      </w:r>
    </w:p>
    <w:sectPr w:rsidR="005C56F3" w:rsidRPr="00D759A9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336494"/>
    <w:rsid w:val="003E473C"/>
    <w:rsid w:val="004517ED"/>
    <w:rsid w:val="0053595A"/>
    <w:rsid w:val="005676A6"/>
    <w:rsid w:val="00577D59"/>
    <w:rsid w:val="005A02C1"/>
    <w:rsid w:val="005C44A6"/>
    <w:rsid w:val="005C56F3"/>
    <w:rsid w:val="00600BE3"/>
    <w:rsid w:val="00603D52"/>
    <w:rsid w:val="00685FF1"/>
    <w:rsid w:val="006F4D47"/>
    <w:rsid w:val="00714151"/>
    <w:rsid w:val="00723486"/>
    <w:rsid w:val="0079692C"/>
    <w:rsid w:val="007B63A4"/>
    <w:rsid w:val="0083125B"/>
    <w:rsid w:val="00900E1C"/>
    <w:rsid w:val="00952EC4"/>
    <w:rsid w:val="009556C7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9510E"/>
    <w:rsid w:val="00CA5F13"/>
    <w:rsid w:val="00CB0F6E"/>
    <w:rsid w:val="00CF05F1"/>
    <w:rsid w:val="00D40724"/>
    <w:rsid w:val="00D759A9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7185E-0B10-41F6-98E4-6996447F0919}"/>
</file>

<file path=customXml/itemProps2.xml><?xml version="1.0" encoding="utf-8"?>
<ds:datastoreItem xmlns:ds="http://schemas.openxmlformats.org/officeDocument/2006/customXml" ds:itemID="{4BD795EA-0D8F-4A28-A218-261E3E7D162B}"/>
</file>

<file path=customXml/itemProps3.xml><?xml version="1.0" encoding="utf-8"?>
<ds:datastoreItem xmlns:ds="http://schemas.openxmlformats.org/officeDocument/2006/customXml" ds:itemID="{9526364E-D3F0-4F4C-B721-A6799D0BD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2019-03-18T13:30:00Z</dcterms:created>
  <dcterms:modified xsi:type="dcterms:W3CDTF">2020-11-09T14:10:00Z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